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1C2425A8" w:rsidR="00225581" w:rsidRPr="005A409A" w:rsidRDefault="00D25436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Lumières colorées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3933ED72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lire le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4D7C1287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D25436">
        <w:rPr>
          <w:rFonts w:ascii="Comic Sans MS" w:hAnsi="Comic Sans MS"/>
          <w:sz w:val="28"/>
          <w:szCs w:val="28"/>
        </w:rPr>
        <w:t>cours et l’apprendre</w:t>
      </w:r>
    </w:p>
    <w:p w14:paraId="50B8CD0C" w14:textId="043B1C2C" w:rsidR="00A85EE1" w:rsidRDefault="0022558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Mise en pratique : </w:t>
      </w:r>
      <w:r w:rsidR="00860CBB">
        <w:rPr>
          <w:rFonts w:ascii="Comic Sans MS" w:hAnsi="Comic Sans MS"/>
          <w:sz w:val="36"/>
          <w:szCs w:val="36"/>
          <w:highlight w:val="yellow"/>
        </w:rPr>
        <w:t>TP</w:t>
      </w:r>
      <w:r w:rsidR="00D25436">
        <w:rPr>
          <w:rFonts w:ascii="Comic Sans MS" w:hAnsi="Comic Sans MS"/>
          <w:sz w:val="36"/>
          <w:szCs w:val="36"/>
          <w:highlight w:val="yellow"/>
        </w:rPr>
        <w:t xml:space="preserve"> tournant</w:t>
      </w:r>
    </w:p>
    <w:p w14:paraId="3C12FEF5" w14:textId="27B6C2C8" w:rsidR="00D25436" w:rsidRPr="00D25436" w:rsidRDefault="00D25436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D25436">
        <w:rPr>
          <w:rFonts w:ascii="Comic Sans MS" w:hAnsi="Comic Sans MS"/>
          <w:sz w:val="28"/>
          <w:szCs w:val="28"/>
        </w:rPr>
        <w:t xml:space="preserve">Dans ce chapitre, les activités expérimentales ont été traitées directement dans le cours </w:t>
      </w: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03B8D223" w:rsidR="00A85EE1" w:rsidRDefault="000005E4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Faire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D25436">
        <w:rPr>
          <w:rFonts w:ascii="Comic Sans MS" w:hAnsi="Comic Sans MS"/>
          <w:sz w:val="28"/>
          <w:szCs w:val="28"/>
        </w:rPr>
        <w:t>de la fiche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BE0267B" w14:textId="0130FAC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F125434" w14:textId="0D351E8B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9E17CA8" w14:textId="6A7821C7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DB4CCF3" w14:textId="3C275135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B632A4E" w14:textId="64623392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77777777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1D98E5C5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lastRenderedPageBreak/>
        <w:t>Objectifs du chapitre</w:t>
      </w:r>
    </w:p>
    <w:p w14:paraId="0DB38ACA" w14:textId="77777777" w:rsidR="00D25436" w:rsidRPr="005A409A" w:rsidRDefault="00D25436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D25436" w:rsidRPr="00B55C37" w14:paraId="67E0E457" w14:textId="77777777" w:rsidTr="0050110D">
        <w:tc>
          <w:tcPr>
            <w:tcW w:w="0" w:type="auto"/>
            <w:shd w:val="clear" w:color="auto" w:fill="E6E6E6"/>
          </w:tcPr>
          <w:p w14:paraId="6452EA8E" w14:textId="77777777" w:rsidR="00D25436" w:rsidRPr="00B55C37" w:rsidRDefault="00D25436" w:rsidP="0050110D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5BFD3ACD" w14:textId="77777777" w:rsidR="00D25436" w:rsidRPr="00B55C37" w:rsidRDefault="00D25436" w:rsidP="0050110D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1CC5B5EC" w14:textId="77777777" w:rsidR="00D25436" w:rsidRPr="00B55C37" w:rsidRDefault="00D25436" w:rsidP="0050110D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C"/>
            </w:r>
          </w:p>
        </w:tc>
      </w:tr>
      <w:tr w:rsidR="00D25436" w:rsidRPr="00B55C37" w14:paraId="193F3E15" w14:textId="77777777" w:rsidTr="0050110D">
        <w:tc>
          <w:tcPr>
            <w:tcW w:w="0" w:type="auto"/>
          </w:tcPr>
          <w:p w14:paraId="39A4D3FE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  <w:r w:rsidRPr="00BF54AC">
              <w:rPr>
                <w:rFonts w:ascii="Century Gothic" w:eastAsia="Arial Unicode MS" w:hAnsi="Century Gothic" w:cs="Arial"/>
              </w:rPr>
              <w:t>Citer la valeur de la vitesse de la lumière dans le vide ou dans l’air et la comparer à d’autres valeurs de vitesses couramment rencontrées</w:t>
            </w:r>
          </w:p>
        </w:tc>
        <w:tc>
          <w:tcPr>
            <w:tcW w:w="0" w:type="auto"/>
          </w:tcPr>
          <w:p w14:paraId="036590D1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6A7157B9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D25436" w:rsidRPr="00B55C37" w14:paraId="1A63C376" w14:textId="77777777" w:rsidTr="0050110D">
        <w:tc>
          <w:tcPr>
            <w:tcW w:w="0" w:type="auto"/>
          </w:tcPr>
          <w:p w14:paraId="2A3D785B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  <w:r w:rsidRPr="00BF54AC">
              <w:rPr>
                <w:rFonts w:ascii="Century Gothic" w:eastAsia="Arial Unicode MS" w:hAnsi="Century Gothic" w:cs="Arial"/>
              </w:rPr>
              <w:t>Caractériser le spectre du rayonnement émis par un corps chaud</w:t>
            </w:r>
          </w:p>
        </w:tc>
        <w:tc>
          <w:tcPr>
            <w:tcW w:w="0" w:type="auto"/>
          </w:tcPr>
          <w:p w14:paraId="133F14E7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76118D39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D25436" w:rsidRPr="00B55C37" w14:paraId="74C1514B" w14:textId="77777777" w:rsidTr="0050110D">
        <w:tc>
          <w:tcPr>
            <w:tcW w:w="0" w:type="auto"/>
          </w:tcPr>
          <w:p w14:paraId="004E542C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  <w:r w:rsidRPr="00BF54AC">
              <w:rPr>
                <w:rFonts w:ascii="Century Gothic" w:eastAsia="Arial Unicode MS" w:hAnsi="Century Gothic" w:cs="Arial"/>
              </w:rPr>
              <w:t>Caractériser un rayonnement monochromatique par sa longueur d’onde dans le vide ou dans l’air.</w:t>
            </w:r>
          </w:p>
        </w:tc>
        <w:tc>
          <w:tcPr>
            <w:tcW w:w="0" w:type="auto"/>
          </w:tcPr>
          <w:p w14:paraId="57FFC857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0AB59FD4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D25436" w:rsidRPr="00B55C37" w14:paraId="26E0CCD6" w14:textId="77777777" w:rsidTr="0050110D">
        <w:tc>
          <w:tcPr>
            <w:tcW w:w="0" w:type="auto"/>
          </w:tcPr>
          <w:p w14:paraId="37589CD0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  <w:r w:rsidRPr="00BF54AC">
              <w:rPr>
                <w:rFonts w:ascii="Century Gothic" w:eastAsia="Arial Unicode MS" w:hAnsi="Century Gothic" w:cs="Arial"/>
              </w:rPr>
              <w:t>Exploiter un spectre de raies.</w:t>
            </w:r>
          </w:p>
        </w:tc>
        <w:tc>
          <w:tcPr>
            <w:tcW w:w="0" w:type="auto"/>
          </w:tcPr>
          <w:p w14:paraId="5D84A70F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4509DFF0" w14:textId="77777777" w:rsidR="00D25436" w:rsidRPr="00B55C37" w:rsidRDefault="00D25436" w:rsidP="0050110D">
            <w:pPr>
              <w:rPr>
                <w:rFonts w:ascii="Century Gothic" w:eastAsia="Arial Unicode MS" w:hAnsi="Century Gothic" w:cs="Arial"/>
              </w:rPr>
            </w:pPr>
          </w:p>
        </w:tc>
      </w:tr>
    </w:tbl>
    <w:p w14:paraId="4D197321" w14:textId="77777777" w:rsidR="005A409A" w:rsidRPr="000005E4" w:rsidRDefault="005A409A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sectPr w:rsidR="005A409A" w:rsidRPr="000005E4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F25C3"/>
    <w:rsid w:val="00163C4A"/>
    <w:rsid w:val="00190A8E"/>
    <w:rsid w:val="00225581"/>
    <w:rsid w:val="003156B6"/>
    <w:rsid w:val="005A409A"/>
    <w:rsid w:val="007F6D13"/>
    <w:rsid w:val="00860CBB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2021-11-06T08:45:00Z</dcterms:created>
  <dcterms:modified xsi:type="dcterms:W3CDTF">2021-11-06T08:45:00Z</dcterms:modified>
</cp:coreProperties>
</file>